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F" w:rsidRPr="00C803BF" w:rsidRDefault="00C803BF" w:rsidP="00C803BF">
      <w:pPr>
        <w:jc w:val="center"/>
        <w:rPr>
          <w:rStyle w:val="xml-text"/>
          <w:rFonts w:ascii="Times New Roman" w:hAnsi="Times New Roman" w:cs="Times New Roman"/>
          <w:color w:val="000000"/>
          <w:sz w:val="28"/>
          <w:szCs w:val="28"/>
        </w:rPr>
      </w:pPr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Уведомление о начале разработки проекта актуализированной схемы теплоснабжения на 2025 год</w:t>
      </w:r>
    </w:p>
    <w:p w:rsidR="00C803BF" w:rsidRPr="00C803BF" w:rsidRDefault="00C803BF" w:rsidP="00C803BF">
      <w:pPr>
        <w:jc w:val="both"/>
        <w:rPr>
          <w:rStyle w:val="xml-text"/>
          <w:rFonts w:ascii="Times New Roman" w:hAnsi="Times New Roman" w:cs="Times New Roman"/>
          <w:color w:val="000000"/>
          <w:sz w:val="28"/>
          <w:szCs w:val="28"/>
        </w:rPr>
      </w:pPr>
    </w:p>
    <w:p w:rsidR="00E574A2" w:rsidRPr="00C803BF" w:rsidRDefault="00C803BF" w:rsidP="00C80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Администрация Чернолучинского городского поселения Омского муниципального района Омской области,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Чернолучинского городского поселения Омско</w:t>
      </w:r>
      <w:r>
        <w:rPr>
          <w:rStyle w:val="xml-text"/>
          <w:rFonts w:ascii="Times New Roman" w:hAnsi="Times New Roman" w:cs="Times New Roman"/>
          <w:color w:val="000000"/>
          <w:sz w:val="28"/>
          <w:szCs w:val="28"/>
        </w:rPr>
        <w:t xml:space="preserve">го муниципального района </w:t>
      </w:r>
      <w:proofErr w:type="spellStart"/>
      <w:r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Омской</w:t>
      </w:r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spellEnd"/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.</w:t>
      </w:r>
      <w:r w:rsidRPr="00C8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xml-text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С действующей схемой теплоснабжения можно ознакомиться на странице официального сайта администрации Чернолучинского городского поселения Омского муниципального района Омской области: http://www.xn--e1aarhfky0ag4c.xn--p1ai/home/skhema-teplosnabzheniya-chernoluchinskogo-gorodskogo-poseleniya.html</w:t>
      </w:r>
      <w:r w:rsidRPr="00C8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xml-text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C803BF">
        <w:rPr>
          <w:rStyle w:val="xml-text"/>
          <w:rFonts w:ascii="Times New Roman" w:hAnsi="Times New Roman" w:cs="Times New Roman"/>
          <w:color w:val="000000"/>
          <w:sz w:val="28"/>
          <w:szCs w:val="28"/>
        </w:rPr>
        <w:t>Сбор предложений по актуализации схемы теплоснабжения Чернолучинского городского поселения Омского муниципального района Омской области принимаются по адресу: 644518, Омская область, Омский район, дачный поселок Чернолучинский, ул. Пионерская, 16. Контактное лицо - главный специалист Юркина Лариса Георгиевна.</w:t>
      </w:r>
    </w:p>
    <w:sectPr w:rsidR="00E574A2" w:rsidRPr="00C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7"/>
    <w:rsid w:val="00A325B7"/>
    <w:rsid w:val="00C803BF"/>
    <w:rsid w:val="00E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E814"/>
  <w15:chartTrackingRefBased/>
  <w15:docId w15:val="{10681184-B9CA-46A6-A2D7-6B1D9C0B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ml-text">
    <w:name w:val="xml-text"/>
    <w:basedOn w:val="a0"/>
    <w:rsid w:val="00C803BF"/>
  </w:style>
  <w:style w:type="character" w:customStyle="1" w:styleId="xml-punctuation">
    <w:name w:val="xml-punctuation"/>
    <w:basedOn w:val="a0"/>
    <w:rsid w:val="00C803BF"/>
  </w:style>
  <w:style w:type="character" w:customStyle="1" w:styleId="xml-tagname">
    <w:name w:val="xml-tagname"/>
    <w:basedOn w:val="a0"/>
    <w:rsid w:val="00C8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2024-01-16T09:20:00Z</dcterms:created>
  <dcterms:modified xsi:type="dcterms:W3CDTF">2024-01-16T09:21:00Z</dcterms:modified>
</cp:coreProperties>
</file>